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3" w:rsidRPr="001568D9" w:rsidRDefault="00023265" w:rsidP="0060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D9">
        <w:rPr>
          <w:rFonts w:ascii="Times New Roman" w:hAnsi="Times New Roman" w:cs="Times New Roman"/>
          <w:b/>
          <w:sz w:val="28"/>
          <w:szCs w:val="28"/>
        </w:rPr>
        <w:t>Д</w:t>
      </w:r>
      <w:r w:rsidR="00B17563" w:rsidRPr="001568D9">
        <w:rPr>
          <w:rFonts w:ascii="Times New Roman" w:hAnsi="Times New Roman" w:cs="Times New Roman"/>
          <w:b/>
          <w:sz w:val="28"/>
          <w:szCs w:val="28"/>
        </w:rPr>
        <w:t xml:space="preserve">оговор о сетевом взаимодействии </w:t>
      </w:r>
      <w:r w:rsidRPr="001568D9">
        <w:rPr>
          <w:rFonts w:ascii="Times New Roman" w:hAnsi="Times New Roman" w:cs="Times New Roman"/>
          <w:b/>
          <w:sz w:val="28"/>
          <w:szCs w:val="28"/>
        </w:rPr>
        <w:t>№</w:t>
      </w:r>
      <w:r w:rsidR="007A7E7D" w:rsidRPr="001568D9">
        <w:rPr>
          <w:rFonts w:ascii="Times New Roman" w:hAnsi="Times New Roman" w:cs="Times New Roman"/>
          <w:b/>
          <w:sz w:val="28"/>
          <w:szCs w:val="28"/>
        </w:rPr>
        <w:t>1</w:t>
      </w:r>
    </w:p>
    <w:p w:rsidR="00606BF6" w:rsidRPr="001568D9" w:rsidRDefault="00606BF6" w:rsidP="0060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63" w:rsidRPr="001568D9" w:rsidRDefault="00B17563" w:rsidP="0060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г.</w:t>
      </w:r>
      <w:r w:rsidR="007A7E7D" w:rsidRPr="001568D9">
        <w:rPr>
          <w:rFonts w:ascii="Times New Roman" w:hAnsi="Times New Roman" w:cs="Times New Roman"/>
          <w:sz w:val="28"/>
          <w:szCs w:val="28"/>
        </w:rPr>
        <w:t>Шахты</w:t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7910E7" w:rsidRPr="001568D9">
        <w:rPr>
          <w:rFonts w:ascii="Times New Roman" w:hAnsi="Times New Roman" w:cs="Times New Roman"/>
          <w:sz w:val="28"/>
          <w:szCs w:val="28"/>
        </w:rPr>
        <w:tab/>
      </w:r>
      <w:r w:rsidR="00023265" w:rsidRPr="001568D9">
        <w:rPr>
          <w:rFonts w:ascii="Times New Roman" w:hAnsi="Times New Roman" w:cs="Times New Roman"/>
          <w:sz w:val="28"/>
          <w:szCs w:val="28"/>
        </w:rPr>
        <w:t xml:space="preserve"> «</w:t>
      </w:r>
      <w:r w:rsidR="007A7E7D" w:rsidRPr="001568D9">
        <w:rPr>
          <w:rFonts w:ascii="Times New Roman" w:hAnsi="Times New Roman" w:cs="Times New Roman"/>
          <w:sz w:val="28"/>
          <w:szCs w:val="28"/>
        </w:rPr>
        <w:t>01</w:t>
      </w:r>
      <w:r w:rsidR="00023265" w:rsidRPr="001568D9">
        <w:rPr>
          <w:rFonts w:ascii="Times New Roman" w:hAnsi="Times New Roman" w:cs="Times New Roman"/>
          <w:sz w:val="28"/>
          <w:szCs w:val="28"/>
        </w:rPr>
        <w:t>»</w:t>
      </w:r>
      <w:r w:rsidR="00606BF6" w:rsidRPr="001568D9">
        <w:rPr>
          <w:rFonts w:ascii="Times New Roman" w:hAnsi="Times New Roman" w:cs="Times New Roman"/>
          <w:sz w:val="28"/>
          <w:szCs w:val="28"/>
        </w:rPr>
        <w:t xml:space="preserve"> </w:t>
      </w:r>
      <w:r w:rsidR="007A7E7D" w:rsidRPr="001568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23265" w:rsidRPr="001568D9">
        <w:rPr>
          <w:rFonts w:ascii="Times New Roman" w:hAnsi="Times New Roman" w:cs="Times New Roman"/>
          <w:sz w:val="28"/>
          <w:szCs w:val="28"/>
        </w:rPr>
        <w:t xml:space="preserve"> 202</w:t>
      </w:r>
      <w:r w:rsidR="007A7E7D" w:rsidRPr="001568D9">
        <w:rPr>
          <w:rFonts w:ascii="Times New Roman" w:hAnsi="Times New Roman" w:cs="Times New Roman"/>
          <w:sz w:val="28"/>
          <w:szCs w:val="28"/>
        </w:rPr>
        <w:t>2</w:t>
      </w:r>
      <w:r w:rsidR="00023265" w:rsidRPr="001568D9">
        <w:rPr>
          <w:rFonts w:ascii="Times New Roman" w:hAnsi="Times New Roman" w:cs="Times New Roman"/>
          <w:sz w:val="28"/>
          <w:szCs w:val="28"/>
        </w:rPr>
        <w:t xml:space="preserve"> </w:t>
      </w:r>
      <w:r w:rsidRPr="001568D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17563" w:rsidRPr="001568D9" w:rsidRDefault="00B17563" w:rsidP="00606BF6">
      <w:pPr>
        <w:spacing w:after="0" w:line="240" w:lineRule="auto"/>
        <w:rPr>
          <w:sz w:val="28"/>
          <w:szCs w:val="28"/>
        </w:rPr>
      </w:pPr>
    </w:p>
    <w:p w:rsidR="00B17563" w:rsidRPr="001568D9" w:rsidRDefault="001568D9" w:rsidP="00156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568D9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г. Шахты Ростовской области «Средняя общеобразовательная школа №14 имени Героя Советского Союза И.К. Мирошникова»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023265" w:rsidRPr="001568D9">
        <w:rPr>
          <w:rFonts w:ascii="Times New Roman" w:hAnsi="Times New Roman" w:cs="Times New Roman"/>
          <w:sz w:val="28"/>
          <w:szCs w:val="28"/>
        </w:rPr>
        <w:t xml:space="preserve"> «Сторона 1», в лице </w:t>
      </w:r>
      <w:r w:rsidRPr="001568D9">
        <w:rPr>
          <w:rFonts w:ascii="Times New Roman" w:hAnsi="Times New Roman" w:cs="Times New Roman"/>
          <w:sz w:val="28"/>
          <w:szCs w:val="28"/>
        </w:rPr>
        <w:t>директора Кучук Людмилы Владасовны</w:t>
      </w:r>
      <w:r w:rsidR="00B17563" w:rsidRPr="001568D9">
        <w:rPr>
          <w:rFonts w:ascii="Times New Roman" w:hAnsi="Times New Roman" w:cs="Times New Roman"/>
          <w:sz w:val="28"/>
          <w:szCs w:val="28"/>
        </w:rPr>
        <w:t>, действующе</w:t>
      </w:r>
      <w:r w:rsidR="00B17A4A" w:rsidRPr="001568D9">
        <w:rPr>
          <w:rFonts w:ascii="Times New Roman" w:hAnsi="Times New Roman" w:cs="Times New Roman"/>
          <w:sz w:val="28"/>
          <w:szCs w:val="28"/>
        </w:rPr>
        <w:t>й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568D9">
        <w:rPr>
          <w:rFonts w:ascii="Times New Roman" w:hAnsi="Times New Roman" w:cs="Times New Roman"/>
          <w:sz w:val="28"/>
          <w:szCs w:val="28"/>
        </w:rPr>
        <w:t xml:space="preserve"> Устава,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1568D9">
        <w:rPr>
          <w:rFonts w:ascii="Times New Roman" w:hAnsi="Times New Roman" w:cs="Times New Roman"/>
          <w:sz w:val="28"/>
          <w:szCs w:val="28"/>
        </w:rPr>
        <w:t xml:space="preserve"> МБОУ г.Шахты Ростовской области «Лицей№3 имени академика В.М.Глушкова»</w:t>
      </w:r>
      <w:r w:rsidR="00B17563" w:rsidRPr="001568D9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023265" w:rsidRPr="001568D9">
        <w:rPr>
          <w:rFonts w:ascii="Times New Roman" w:hAnsi="Times New Roman" w:cs="Times New Roman"/>
          <w:sz w:val="28"/>
          <w:szCs w:val="28"/>
        </w:rPr>
        <w:t>Сторона 2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Pr="001568D9">
        <w:rPr>
          <w:rFonts w:ascii="Times New Roman" w:hAnsi="Times New Roman" w:cs="Times New Roman"/>
          <w:sz w:val="28"/>
          <w:szCs w:val="28"/>
        </w:rPr>
        <w:t>директора Файзулиной Аси Асаковны</w:t>
      </w:r>
      <w:r w:rsidR="00B17563" w:rsidRPr="001568D9">
        <w:rPr>
          <w:rFonts w:ascii="Times New Roman" w:hAnsi="Times New Roman" w:cs="Times New Roman"/>
          <w:sz w:val="28"/>
          <w:szCs w:val="28"/>
        </w:rPr>
        <w:t>, действующе</w:t>
      </w:r>
      <w:r w:rsidR="00B17A4A" w:rsidRPr="001568D9">
        <w:rPr>
          <w:rFonts w:ascii="Times New Roman" w:hAnsi="Times New Roman" w:cs="Times New Roman"/>
          <w:sz w:val="28"/>
          <w:szCs w:val="28"/>
        </w:rPr>
        <w:t>й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568D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, с другой стороны, далее именуемые совместно </w:t>
      </w:r>
      <w:r w:rsidR="00023265" w:rsidRPr="001568D9">
        <w:rPr>
          <w:rFonts w:ascii="Times New Roman" w:hAnsi="Times New Roman" w:cs="Times New Roman"/>
          <w:sz w:val="28"/>
          <w:szCs w:val="28"/>
        </w:rPr>
        <w:t xml:space="preserve">«Стороны», 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с целью </w:t>
      </w:r>
      <w:r w:rsidRPr="001568D9">
        <w:rPr>
          <w:rFonts w:ascii="Times New Roman" w:hAnsi="Times New Roman" w:cs="Times New Roman"/>
          <w:sz w:val="28"/>
          <w:szCs w:val="28"/>
        </w:rPr>
        <w:t>совершенствования образовательной деятельности и обмена опытом</w:t>
      </w:r>
      <w:r w:rsidR="007910E7" w:rsidRPr="001568D9">
        <w:rPr>
          <w:rFonts w:ascii="Times New Roman" w:hAnsi="Times New Roman" w:cs="Times New Roman"/>
          <w:sz w:val="28"/>
          <w:szCs w:val="28"/>
        </w:rPr>
        <w:t>,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 заключили настоящий Договор о нижеследующем: </w:t>
      </w:r>
    </w:p>
    <w:p w:rsidR="00E116B7" w:rsidRPr="001568D9" w:rsidRDefault="00E116B7" w:rsidP="00E116B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16B7" w:rsidRPr="001568D9" w:rsidRDefault="00E116B7" w:rsidP="00E1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1.1. Настоящий Договор определяет структуру, принципы и общие правила отношений сторон в рамках сетевого взаимодействия</w:t>
      </w:r>
      <w:r w:rsidR="001568D9">
        <w:rPr>
          <w:rFonts w:ascii="Times New Roman" w:hAnsi="Times New Roman" w:cs="Times New Roman"/>
          <w:sz w:val="28"/>
          <w:szCs w:val="28"/>
        </w:rPr>
        <w:t xml:space="preserve"> по вопросам образовательной деятельности</w:t>
      </w:r>
      <w:r w:rsidRPr="001568D9">
        <w:rPr>
          <w:rFonts w:ascii="Times New Roman" w:hAnsi="Times New Roman" w:cs="Times New Roman"/>
          <w:sz w:val="28"/>
          <w:szCs w:val="28"/>
        </w:rPr>
        <w:t xml:space="preserve">. В процессе сетевого взаимодействия и в рамках настоящего Договора стороны могут дополнительно заключать соглашения, предусматривающие детальные условия и процедуры взаимодействия сторон. </w:t>
      </w:r>
    </w:p>
    <w:p w:rsidR="00E116B7" w:rsidRPr="001568D9" w:rsidRDefault="00E116B7" w:rsidP="00E116B7">
      <w:pPr>
        <w:spacing w:after="0" w:line="240" w:lineRule="auto"/>
        <w:jc w:val="both"/>
        <w:rPr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 xml:space="preserve">1.2.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</w:t>
      </w:r>
    </w:p>
    <w:p w:rsidR="00E116B7" w:rsidRPr="001568D9" w:rsidRDefault="00E116B7" w:rsidP="007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1.</w:t>
      </w:r>
      <w:r w:rsidR="008742E0" w:rsidRPr="001568D9">
        <w:rPr>
          <w:rFonts w:ascii="Times New Roman" w:hAnsi="Times New Roman" w:cs="Times New Roman"/>
          <w:sz w:val="28"/>
          <w:szCs w:val="28"/>
        </w:rPr>
        <w:t>3</w:t>
      </w:r>
      <w:r w:rsidRPr="001568D9">
        <w:rPr>
          <w:rFonts w:ascii="Times New Roman" w:hAnsi="Times New Roman" w:cs="Times New Roman"/>
          <w:sz w:val="28"/>
          <w:szCs w:val="28"/>
        </w:rPr>
        <w:t>. В своей деятельности Стороны руковод</w:t>
      </w:r>
      <w:r w:rsidR="007A7E7D" w:rsidRPr="001568D9">
        <w:rPr>
          <w:rFonts w:ascii="Times New Roman" w:hAnsi="Times New Roman" w:cs="Times New Roman"/>
          <w:sz w:val="28"/>
          <w:szCs w:val="28"/>
        </w:rPr>
        <w:t>ствуются следующими нормативным документом</w:t>
      </w:r>
      <w:r w:rsidRPr="001568D9">
        <w:rPr>
          <w:rFonts w:ascii="Times New Roman" w:hAnsi="Times New Roman" w:cs="Times New Roman"/>
          <w:sz w:val="28"/>
          <w:szCs w:val="28"/>
        </w:rPr>
        <w:t xml:space="preserve"> </w:t>
      </w:r>
      <w:r w:rsidR="007A7E7D" w:rsidRPr="001568D9">
        <w:rPr>
          <w:rFonts w:ascii="Times New Roman" w:hAnsi="Times New Roman" w:cs="Times New Roman"/>
          <w:sz w:val="28"/>
          <w:szCs w:val="28"/>
        </w:rPr>
        <w:t xml:space="preserve">- </w:t>
      </w:r>
      <w:r w:rsidRPr="001568D9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(п. 22 ст. 2; ч. 1, 5 ст. 12; ч. 7 ст. 28; ст. 30; п. 5 ч. 3 ст. 47; п. 1 ч. 1 ст. 48); </w:t>
      </w:r>
    </w:p>
    <w:p w:rsidR="00B17563" w:rsidRPr="001568D9" w:rsidRDefault="00E116B7" w:rsidP="00E1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D9">
        <w:rPr>
          <w:rFonts w:ascii="Times New Roman" w:hAnsi="Times New Roman" w:cs="Times New Roman"/>
          <w:b/>
          <w:sz w:val="28"/>
          <w:szCs w:val="28"/>
        </w:rPr>
        <w:t>2</w:t>
      </w:r>
      <w:r w:rsidR="00B17563" w:rsidRPr="001568D9">
        <w:rPr>
          <w:rFonts w:ascii="Times New Roman" w:hAnsi="Times New Roman" w:cs="Times New Roman"/>
          <w:b/>
          <w:sz w:val="28"/>
          <w:szCs w:val="28"/>
        </w:rPr>
        <w:t>.  Предмет договора</w:t>
      </w:r>
    </w:p>
    <w:p w:rsidR="00B17563" w:rsidRPr="001568D9" w:rsidRDefault="00E116B7" w:rsidP="00F5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2</w:t>
      </w:r>
      <w:r w:rsidR="00B17563" w:rsidRPr="001568D9">
        <w:rPr>
          <w:rFonts w:ascii="Times New Roman" w:hAnsi="Times New Roman" w:cs="Times New Roman"/>
          <w:sz w:val="28"/>
          <w:szCs w:val="28"/>
        </w:rPr>
        <w:t>.1. Стороны договариваются о сетевом взаимодействии</w:t>
      </w:r>
      <w:r w:rsidR="008742E0" w:rsidRPr="001568D9">
        <w:rPr>
          <w:rFonts w:ascii="Times New Roman" w:hAnsi="Times New Roman" w:cs="Times New Roman"/>
          <w:sz w:val="28"/>
          <w:szCs w:val="28"/>
        </w:rPr>
        <w:t xml:space="preserve"> 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651EF9" w:rsidRPr="001568D9">
        <w:rPr>
          <w:rFonts w:ascii="Times New Roman" w:hAnsi="Times New Roman" w:cs="Times New Roman"/>
          <w:sz w:val="28"/>
          <w:szCs w:val="28"/>
        </w:rPr>
        <w:t>следующих задач</w:t>
      </w:r>
      <w:r w:rsidR="00F549A9" w:rsidRPr="001568D9">
        <w:rPr>
          <w:rFonts w:ascii="Times New Roman" w:hAnsi="Times New Roman" w:cs="Times New Roman"/>
          <w:sz w:val="28"/>
          <w:szCs w:val="28"/>
        </w:rPr>
        <w:t>: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5F2" w:rsidRPr="001568D9" w:rsidRDefault="009F45F2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68D9">
        <w:rPr>
          <w:sz w:val="28"/>
          <w:szCs w:val="28"/>
        </w:rPr>
        <w:t>формирование системы взаимного информирования, обмена опыта, консультационной поддержки и экспертной оценки материалов участников образовательных отношений по темам</w:t>
      </w:r>
      <w:r w:rsidR="001568D9">
        <w:rPr>
          <w:sz w:val="28"/>
          <w:szCs w:val="28"/>
        </w:rPr>
        <w:t xml:space="preserve"> образовательных</w:t>
      </w:r>
      <w:r w:rsidRPr="001568D9">
        <w:rPr>
          <w:sz w:val="28"/>
          <w:szCs w:val="28"/>
        </w:rPr>
        <w:t xml:space="preserve"> проектов Сторон,</w:t>
      </w:r>
    </w:p>
    <w:p w:rsidR="009F45F2" w:rsidRPr="001568D9" w:rsidRDefault="00F549A9" w:rsidP="00F549A9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568D9">
        <w:rPr>
          <w:sz w:val="28"/>
          <w:szCs w:val="28"/>
        </w:rPr>
        <w:t>повышения</w:t>
      </w:r>
      <w:r w:rsidR="009F45F2" w:rsidRPr="001568D9">
        <w:rPr>
          <w:sz w:val="28"/>
          <w:szCs w:val="28"/>
        </w:rPr>
        <w:t xml:space="preserve"> качества и доступности </w:t>
      </w:r>
      <w:r w:rsidR="0032625D">
        <w:rPr>
          <w:sz w:val="28"/>
          <w:szCs w:val="28"/>
        </w:rPr>
        <w:t>образования всем участникам образовательного пространства</w:t>
      </w:r>
      <w:r w:rsidR="009F45F2" w:rsidRPr="001568D9">
        <w:rPr>
          <w:sz w:val="28"/>
          <w:szCs w:val="28"/>
        </w:rPr>
        <w:t>.</w:t>
      </w:r>
    </w:p>
    <w:p w:rsidR="009F45F2" w:rsidRPr="001568D9" w:rsidRDefault="009F45F2" w:rsidP="00F5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В рамках сетевого взаимодействия Стороны:</w:t>
      </w:r>
    </w:p>
    <w:p w:rsidR="009F45F2" w:rsidRPr="001568D9" w:rsidRDefault="009F45F2" w:rsidP="00F549A9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1568D9">
        <w:rPr>
          <w:sz w:val="28"/>
          <w:szCs w:val="28"/>
        </w:rPr>
        <w:t>содействуют информационному обеспечению друг друга по предмету Договора,</w:t>
      </w:r>
    </w:p>
    <w:p w:rsidR="009F45F2" w:rsidRPr="001568D9" w:rsidRDefault="009F45F2" w:rsidP="00F549A9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1568D9">
        <w:rPr>
          <w:sz w:val="28"/>
          <w:szCs w:val="28"/>
        </w:rPr>
        <w:lastRenderedPageBreak/>
        <w:t>производят обмен учебной и методической литературой, в т.ч. авторскими учебно-методическими разработками,</w:t>
      </w:r>
    </w:p>
    <w:p w:rsidR="009F45F2" w:rsidRPr="001568D9" w:rsidRDefault="009F45F2" w:rsidP="00F549A9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1568D9">
        <w:rPr>
          <w:sz w:val="28"/>
          <w:szCs w:val="28"/>
        </w:rPr>
        <w:t>организуют участие педагогических работников в вебинарах, конференциях, конкурсах, организуемых Сторонами;</w:t>
      </w:r>
    </w:p>
    <w:p w:rsidR="009F45F2" w:rsidRPr="001568D9" w:rsidRDefault="009F45F2" w:rsidP="00F549A9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1568D9">
        <w:rPr>
          <w:sz w:val="28"/>
          <w:szCs w:val="28"/>
        </w:rPr>
        <w:t>используют дистанционные и/или дистанционно-очные формы взаимодействия.</w:t>
      </w:r>
    </w:p>
    <w:p w:rsidR="00B17563" w:rsidRPr="001568D9" w:rsidRDefault="00B17563" w:rsidP="00F549A9">
      <w:pPr>
        <w:pStyle w:val="ab"/>
        <w:numPr>
          <w:ilvl w:val="0"/>
          <w:numId w:val="7"/>
        </w:numPr>
        <w:jc w:val="both"/>
        <w:rPr>
          <w:sz w:val="28"/>
          <w:szCs w:val="28"/>
        </w:rPr>
      </w:pPr>
      <w:r w:rsidRPr="001568D9">
        <w:rPr>
          <w:sz w:val="28"/>
          <w:szCs w:val="28"/>
        </w:rPr>
        <w:t xml:space="preserve">содействуют информационному обеспечению деятельности партнера по договору, представляют его интересы в согласованном порядке.  </w:t>
      </w:r>
    </w:p>
    <w:p w:rsidR="00862757" w:rsidRPr="001568D9" w:rsidRDefault="00E116B7" w:rsidP="0086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2</w:t>
      </w:r>
      <w:r w:rsidR="00862757" w:rsidRPr="001568D9">
        <w:rPr>
          <w:rFonts w:ascii="Times New Roman" w:hAnsi="Times New Roman" w:cs="Times New Roman"/>
          <w:sz w:val="28"/>
          <w:szCs w:val="28"/>
        </w:rPr>
        <w:t>.2.</w:t>
      </w:r>
      <w:r w:rsidRPr="001568D9">
        <w:rPr>
          <w:rFonts w:ascii="Times New Roman" w:hAnsi="Times New Roman" w:cs="Times New Roman"/>
          <w:sz w:val="28"/>
          <w:szCs w:val="28"/>
        </w:rPr>
        <w:t xml:space="preserve"> Стороны содействуют научному и учебно-методическому, консультационному обеспечению деятельности </w:t>
      </w:r>
      <w:r w:rsidR="00862757" w:rsidRPr="001568D9">
        <w:rPr>
          <w:rFonts w:ascii="Times New Roman" w:hAnsi="Times New Roman" w:cs="Times New Roman"/>
          <w:sz w:val="28"/>
          <w:szCs w:val="28"/>
        </w:rPr>
        <w:t>друг друга</w:t>
      </w:r>
      <w:r w:rsidRPr="001568D9">
        <w:rPr>
          <w:rFonts w:ascii="Times New Roman" w:hAnsi="Times New Roman" w:cs="Times New Roman"/>
          <w:sz w:val="28"/>
          <w:szCs w:val="28"/>
        </w:rPr>
        <w:t xml:space="preserve"> по договору. Конкретные обязанности сторон могут быть установлены дополнительными соглашениями. </w:t>
      </w:r>
    </w:p>
    <w:p w:rsidR="00B17563" w:rsidRPr="001568D9" w:rsidRDefault="008B2D24" w:rsidP="008B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D9">
        <w:rPr>
          <w:rFonts w:ascii="Times New Roman" w:hAnsi="Times New Roman" w:cs="Times New Roman"/>
          <w:b/>
          <w:sz w:val="28"/>
          <w:szCs w:val="28"/>
        </w:rPr>
        <w:t>3. Ответственность сторон.</w:t>
      </w:r>
    </w:p>
    <w:p w:rsidR="008B2D24" w:rsidRPr="001568D9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3.1. Конкретные мероприятия по развитию сотрудничества и совместной деятельности будут осуществляться Сторонами на осно</w:t>
      </w:r>
      <w:r w:rsidR="000E0448" w:rsidRPr="001568D9">
        <w:rPr>
          <w:rFonts w:ascii="Times New Roman" w:hAnsi="Times New Roman" w:cs="Times New Roman"/>
          <w:sz w:val="28"/>
          <w:szCs w:val="28"/>
        </w:rPr>
        <w:t>ве принятого плана мероприятий.</w:t>
      </w:r>
    </w:p>
    <w:p w:rsidR="008B2D24" w:rsidRPr="001568D9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 xml:space="preserve">3.2. По всем вопросам, имеющим отношение к реализации настоящего Договора, Стороны будут поддерживать постоянные контакты, как на уровне руководителей, так и ответственных за осуществление указанных мероприятий лиц. </w:t>
      </w:r>
    </w:p>
    <w:p w:rsidR="008B2D24" w:rsidRPr="001568D9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 xml:space="preserve">3.3. Для решения наиболее значимых задач в рамках Договора Сторонами могут </w:t>
      </w:r>
      <w:r w:rsidR="000E0448" w:rsidRPr="001568D9">
        <w:rPr>
          <w:rFonts w:ascii="Times New Roman" w:hAnsi="Times New Roman" w:cs="Times New Roman"/>
          <w:sz w:val="28"/>
          <w:szCs w:val="28"/>
        </w:rPr>
        <w:t>созываться совещания</w:t>
      </w:r>
      <w:r w:rsidRPr="00156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448" w:rsidRPr="001568D9" w:rsidRDefault="008B2D24" w:rsidP="008B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 xml:space="preserve">3.4.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 </w:t>
      </w:r>
    </w:p>
    <w:p w:rsidR="00B17563" w:rsidRPr="001568D9" w:rsidRDefault="008B2D24" w:rsidP="0047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D9">
        <w:rPr>
          <w:rFonts w:ascii="Times New Roman" w:hAnsi="Times New Roman" w:cs="Times New Roman"/>
          <w:sz w:val="28"/>
          <w:szCs w:val="28"/>
        </w:rPr>
        <w:t>3.4. Для осуществления мероприятий, принятых во исполнение настоящего Договора (рабочих программ, планов, протоколов), Стороны могут и должны привлекать имеющиеся у них ресурсы, а также обращаться за поддержкой к другим учреждениям и организациям, которые пожелают выступить в качестве участников.</w:t>
      </w:r>
      <w:r w:rsidR="00B17563" w:rsidRPr="0015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63" w:rsidRPr="001568D9" w:rsidRDefault="008B2D24" w:rsidP="0047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D9">
        <w:rPr>
          <w:rFonts w:ascii="Times New Roman" w:hAnsi="Times New Roman" w:cs="Times New Roman"/>
          <w:b/>
          <w:sz w:val="28"/>
          <w:szCs w:val="28"/>
        </w:rPr>
        <w:t>5</w:t>
      </w:r>
      <w:r w:rsidR="00B17563" w:rsidRPr="001568D9">
        <w:rPr>
          <w:rFonts w:ascii="Times New Roman" w:hAnsi="Times New Roman" w:cs="Times New Roman"/>
          <w:b/>
          <w:sz w:val="28"/>
          <w:szCs w:val="28"/>
        </w:rPr>
        <w:t xml:space="preserve">. Адреса </w:t>
      </w:r>
      <w:r w:rsidRPr="001568D9">
        <w:rPr>
          <w:rFonts w:ascii="Times New Roman" w:hAnsi="Times New Roman" w:cs="Times New Roman"/>
          <w:b/>
          <w:sz w:val="28"/>
          <w:szCs w:val="28"/>
        </w:rPr>
        <w:t>и реквизиты</w:t>
      </w:r>
      <w:r w:rsidR="00B17563" w:rsidRPr="001568D9">
        <w:rPr>
          <w:rFonts w:ascii="Times New Roman" w:hAnsi="Times New Roman" w:cs="Times New Roman"/>
          <w:b/>
          <w:sz w:val="28"/>
          <w:szCs w:val="28"/>
        </w:rPr>
        <w:t xml:space="preserve"> сторон:</w:t>
      </w:r>
    </w:p>
    <w:p w:rsidR="00AC3901" w:rsidRPr="001568D9" w:rsidRDefault="00AC3901" w:rsidP="0047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8B2D24" w:rsidRPr="001568D9" w:rsidTr="00F17BA5">
        <w:tc>
          <w:tcPr>
            <w:tcW w:w="4786" w:type="dxa"/>
          </w:tcPr>
          <w:p w:rsidR="00B52D30" w:rsidRPr="001568D9" w:rsidRDefault="008B2D24" w:rsidP="00952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1 </w:t>
            </w:r>
          </w:p>
        </w:tc>
        <w:tc>
          <w:tcPr>
            <w:tcW w:w="4559" w:type="dxa"/>
          </w:tcPr>
          <w:p w:rsidR="008B2D24" w:rsidRPr="001568D9" w:rsidRDefault="008B2D24" w:rsidP="0047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D9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</w:t>
            </w:r>
          </w:p>
          <w:p w:rsidR="00B52D30" w:rsidRPr="001568D9" w:rsidRDefault="00617B5E" w:rsidP="00473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1" locked="0" layoutInCell="0" allowOverlap="1">
                  <wp:simplePos x="0" y="0"/>
                  <wp:positionH relativeFrom="page">
                    <wp:posOffset>5010785</wp:posOffset>
                  </wp:positionH>
                  <wp:positionV relativeFrom="page">
                    <wp:posOffset>7582535</wp:posOffset>
                  </wp:positionV>
                  <wp:extent cx="1666875" cy="1685925"/>
                  <wp:effectExtent l="0" t="0" r="9525" b="9525"/>
                  <wp:wrapNone/>
                  <wp:docPr id="3" name="Рисунок 3" descr="C:\Users\PRYEMN~1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YEMN~1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2D30" w:rsidRPr="001568D9" w:rsidTr="00F17BA5">
        <w:tc>
          <w:tcPr>
            <w:tcW w:w="4786" w:type="dxa"/>
          </w:tcPr>
          <w:p w:rsidR="00B52D30" w:rsidRPr="001568D9" w:rsidRDefault="00F17BA5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0" distR="0" simplePos="0" relativeHeight="251658240" behindDoc="1" locked="0" layoutInCell="0" allowOverlap="1" wp14:anchorId="39447E3B" wp14:editId="13AB79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1905</wp:posOffset>
                  </wp:positionV>
                  <wp:extent cx="174307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482" y="21464"/>
                      <wp:lineTo x="21482" y="0"/>
                      <wp:lineTo x="0" y="0"/>
                    </wp:wrapPolygon>
                  </wp:wrapThrough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E7D" w:rsidRPr="001568D9">
              <w:rPr>
                <w:rFonts w:ascii="Times New Roman" w:hAnsi="Times New Roman" w:cs="Times New Roman"/>
                <w:sz w:val="24"/>
                <w:szCs w:val="28"/>
              </w:rPr>
              <w:t>МБОУ СОШ №14 г.Шахты</w:t>
            </w:r>
          </w:p>
          <w:p w:rsidR="007A7E7D" w:rsidRPr="001568D9" w:rsidRDefault="00617B5E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1" locked="0" layoutInCell="0" allowOverlap="1">
                  <wp:simplePos x="0" y="0"/>
                  <wp:positionH relativeFrom="margin">
                    <wp:posOffset>2867025</wp:posOffset>
                  </wp:positionH>
                  <wp:positionV relativeFrom="margin">
                    <wp:posOffset>7393305</wp:posOffset>
                  </wp:positionV>
                  <wp:extent cx="1219200" cy="904875"/>
                  <wp:effectExtent l="0" t="0" r="0" b="9525"/>
                  <wp:wrapNone/>
                  <wp:docPr id="2" name="Рисунок 2" descr="C:\Users\PRYEMN~1\AppData\Local\Temp\FineReader12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YEMN~1\AppData\Local\Temp\FineReader12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E7D" w:rsidRPr="001568D9">
              <w:rPr>
                <w:rFonts w:ascii="Times New Roman" w:hAnsi="Times New Roman" w:cs="Times New Roman"/>
                <w:sz w:val="24"/>
                <w:szCs w:val="28"/>
              </w:rPr>
              <w:t>346519 Ростоская область, г.Шахты, ул.Пограничная, д.47-в</w:t>
            </w:r>
          </w:p>
          <w:p w:rsidR="007A7E7D" w:rsidRPr="001568D9" w:rsidRDefault="007A7E7D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7E7D" w:rsidRPr="001568D9" w:rsidRDefault="007A7E7D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Директор МБОУ СОШ №14 г.Шахты</w:t>
            </w:r>
          </w:p>
          <w:p w:rsidR="007A7E7D" w:rsidRPr="001568D9" w:rsidRDefault="007A7E7D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______________________Л.В.Кучук</w:t>
            </w:r>
          </w:p>
          <w:p w:rsidR="007A7E7D" w:rsidRPr="001568D9" w:rsidRDefault="007A7E7D" w:rsidP="00B936B4">
            <w:pPr>
              <w:tabs>
                <w:tab w:val="left" w:leader="underscore" w:pos="2636"/>
              </w:tabs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9" w:type="dxa"/>
          </w:tcPr>
          <w:p w:rsidR="00606BF6" w:rsidRPr="001568D9" w:rsidRDefault="007A7E7D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МБОУ «Лицей №3 имени академика В.М.Глушкова»</w:t>
            </w:r>
          </w:p>
          <w:p w:rsidR="007A7E7D" w:rsidRPr="001568D9" w:rsidRDefault="007A7E7D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346500, Ростовская область, г.Шахты, ул.Шевченко, д.94</w:t>
            </w:r>
          </w:p>
          <w:p w:rsidR="007A7E7D" w:rsidRPr="001568D9" w:rsidRDefault="007A7E7D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Директор МБОУ «Лицей №3»</w:t>
            </w:r>
          </w:p>
          <w:p w:rsidR="007A7E7D" w:rsidRPr="001568D9" w:rsidRDefault="007A7E7D" w:rsidP="0047381D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8D9">
              <w:rPr>
                <w:rFonts w:ascii="Times New Roman" w:hAnsi="Times New Roman" w:cs="Times New Roman"/>
                <w:sz w:val="24"/>
                <w:szCs w:val="28"/>
              </w:rPr>
              <w:t>_______________________А.И.Файзулина</w:t>
            </w:r>
          </w:p>
        </w:tc>
      </w:tr>
    </w:tbl>
    <w:p w:rsidR="006D7A58" w:rsidRPr="001568D9" w:rsidRDefault="006D7A58">
      <w:pPr>
        <w:rPr>
          <w:sz w:val="28"/>
          <w:szCs w:val="28"/>
        </w:rPr>
      </w:pPr>
    </w:p>
    <w:p w:rsidR="00CD4461" w:rsidRPr="001568D9" w:rsidRDefault="00CD4461">
      <w:pPr>
        <w:rPr>
          <w:sz w:val="28"/>
          <w:szCs w:val="28"/>
        </w:rPr>
      </w:pPr>
      <w:bookmarkStart w:id="0" w:name="_GoBack"/>
      <w:bookmarkEnd w:id="0"/>
    </w:p>
    <w:sectPr w:rsidR="00CD4461" w:rsidRPr="001568D9" w:rsidSect="00473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10341F"/>
    <w:multiLevelType w:val="hybridMultilevel"/>
    <w:tmpl w:val="84DC5D7C"/>
    <w:lvl w:ilvl="0" w:tplc="8562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4323D"/>
    <w:multiLevelType w:val="hybridMultilevel"/>
    <w:tmpl w:val="166ECAFE"/>
    <w:lvl w:ilvl="0" w:tplc="D892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60B"/>
    <w:multiLevelType w:val="multilevel"/>
    <w:tmpl w:val="B6A8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27C01"/>
    <w:multiLevelType w:val="hybridMultilevel"/>
    <w:tmpl w:val="2BAE3E6C"/>
    <w:lvl w:ilvl="0" w:tplc="D892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D2DB5"/>
    <w:multiLevelType w:val="hybridMultilevel"/>
    <w:tmpl w:val="55EC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277"/>
    <w:multiLevelType w:val="hybridMultilevel"/>
    <w:tmpl w:val="68526834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B6CED"/>
    <w:multiLevelType w:val="hybridMultilevel"/>
    <w:tmpl w:val="04FA3D28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43120"/>
    <w:multiLevelType w:val="hybridMultilevel"/>
    <w:tmpl w:val="B77A411C"/>
    <w:lvl w:ilvl="0" w:tplc="BDB67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E"/>
    <w:rsid w:val="00023265"/>
    <w:rsid w:val="000B0D71"/>
    <w:rsid w:val="000E0448"/>
    <w:rsid w:val="00135FB2"/>
    <w:rsid w:val="001568D9"/>
    <w:rsid w:val="00184B92"/>
    <w:rsid w:val="001B3FB4"/>
    <w:rsid w:val="00230C95"/>
    <w:rsid w:val="002A0B66"/>
    <w:rsid w:val="002C4B3B"/>
    <w:rsid w:val="002D4208"/>
    <w:rsid w:val="002D57FD"/>
    <w:rsid w:val="0032625D"/>
    <w:rsid w:val="0036061D"/>
    <w:rsid w:val="003D40D4"/>
    <w:rsid w:val="003E7E5F"/>
    <w:rsid w:val="00416908"/>
    <w:rsid w:val="00462CC8"/>
    <w:rsid w:val="0047381D"/>
    <w:rsid w:val="00473A32"/>
    <w:rsid w:val="004C0EDF"/>
    <w:rsid w:val="00540367"/>
    <w:rsid w:val="00606BF6"/>
    <w:rsid w:val="00617B5E"/>
    <w:rsid w:val="0063651C"/>
    <w:rsid w:val="00651EF9"/>
    <w:rsid w:val="006D7A58"/>
    <w:rsid w:val="00723F85"/>
    <w:rsid w:val="007910E7"/>
    <w:rsid w:val="007A7E7D"/>
    <w:rsid w:val="007B2BD1"/>
    <w:rsid w:val="007E2F31"/>
    <w:rsid w:val="007F39A4"/>
    <w:rsid w:val="00804D82"/>
    <w:rsid w:val="00807837"/>
    <w:rsid w:val="00862757"/>
    <w:rsid w:val="008742E0"/>
    <w:rsid w:val="008B2D24"/>
    <w:rsid w:val="008E47FE"/>
    <w:rsid w:val="00952EC0"/>
    <w:rsid w:val="00956C26"/>
    <w:rsid w:val="009D26FF"/>
    <w:rsid w:val="009E199A"/>
    <w:rsid w:val="009F45F2"/>
    <w:rsid w:val="00A16196"/>
    <w:rsid w:val="00A5187F"/>
    <w:rsid w:val="00AC3901"/>
    <w:rsid w:val="00B078C7"/>
    <w:rsid w:val="00B17563"/>
    <w:rsid w:val="00B17A4A"/>
    <w:rsid w:val="00B52D30"/>
    <w:rsid w:val="00B936B4"/>
    <w:rsid w:val="00BD195A"/>
    <w:rsid w:val="00C276EF"/>
    <w:rsid w:val="00C56EFC"/>
    <w:rsid w:val="00CD4461"/>
    <w:rsid w:val="00D24F29"/>
    <w:rsid w:val="00DA196D"/>
    <w:rsid w:val="00E116B7"/>
    <w:rsid w:val="00E8568F"/>
    <w:rsid w:val="00EE4C8A"/>
    <w:rsid w:val="00F17BA5"/>
    <w:rsid w:val="00F21DF2"/>
    <w:rsid w:val="00F549A9"/>
    <w:rsid w:val="00F566EA"/>
    <w:rsid w:val="00F74305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3CBA-75B5-412F-AEE4-101EF35D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D42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2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2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2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42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2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F45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nhideWhenUsed/>
    <w:rsid w:val="00AC3901"/>
    <w:rPr>
      <w:color w:val="0000FF"/>
      <w:u w:val="single"/>
    </w:rPr>
  </w:style>
  <w:style w:type="paragraph" w:customStyle="1" w:styleId="TableContents">
    <w:name w:val="Table Contents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zh-CN" w:bidi="hi-IN"/>
    </w:rPr>
  </w:style>
  <w:style w:type="paragraph" w:customStyle="1" w:styleId="ad">
    <w:name w:val="Содержимое таблицы"/>
    <w:basedOn w:val="a"/>
    <w:rsid w:val="00606BF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60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4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164">
          <w:marLeft w:val="0"/>
          <w:marRight w:val="0"/>
          <w:marTop w:val="0"/>
          <w:marBottom w:val="326"/>
          <w:divBdr>
            <w:top w:val="none" w:sz="0" w:space="12" w:color="D2D2D2"/>
            <w:left w:val="none" w:sz="0" w:space="31" w:color="D2D2D2"/>
            <w:bottom w:val="none" w:sz="0" w:space="12" w:color="D2D2D2"/>
            <w:right w:val="none" w:sz="0" w:space="12" w:color="D2D2D2"/>
          </w:divBdr>
        </w:div>
        <w:div w:id="545878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PRYEMN~1\AppData\Local\Temp\FineReader12.00\media\image2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PRYEMN~1\AppData\Local\Temp\FineReader12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Ткаченко</dc:creator>
  <cp:lastModifiedBy>Учетная запись Майкрософт</cp:lastModifiedBy>
  <cp:revision>2</cp:revision>
  <cp:lastPrinted>2020-10-02T05:45:00Z</cp:lastPrinted>
  <dcterms:created xsi:type="dcterms:W3CDTF">2023-03-16T11:45:00Z</dcterms:created>
  <dcterms:modified xsi:type="dcterms:W3CDTF">2023-03-16T11:45:00Z</dcterms:modified>
</cp:coreProperties>
</file>